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DC" w:rsidRPr="00BB2FDC" w:rsidRDefault="00BB2FDC" w:rsidP="00BB2FDC">
      <w:pPr>
        <w:spacing w:after="180" w:line="33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B2F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Сбербанк дарит малому бизнесу рекламную кампанию</w:t>
      </w:r>
    </w:p>
    <w:p w:rsidR="00BB2FDC" w:rsidRPr="00BB2FDC" w:rsidRDefault="00BB2FDC" w:rsidP="00BB2FDC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BB2FDC">
        <w:rPr>
          <w:rFonts w:ascii="Arial" w:eastAsia="Times New Roman" w:hAnsi="Arial" w:cs="Arial"/>
          <w:color w:val="303030"/>
          <w:sz w:val="18"/>
          <w:szCs w:val="18"/>
        </w:rPr>
        <w:t> </w:t>
      </w:r>
    </w:p>
    <w:p w:rsidR="00BB2FDC" w:rsidRPr="00BB2FDC" w:rsidRDefault="00BB2FDC" w:rsidP="00BB2FDC">
      <w:pPr>
        <w:spacing w:after="90" w:line="240" w:lineRule="auto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>
        <w:rPr>
          <w:rFonts w:ascii="Arial" w:eastAsia="Times New Roman" w:hAnsi="Arial" w:cs="Arial"/>
          <w:noProof/>
          <w:color w:val="303030"/>
          <w:sz w:val="18"/>
          <w:szCs w:val="18"/>
          <w:bdr w:val="none" w:sz="0" w:space="0" w:color="auto" w:frame="1"/>
        </w:rPr>
        <w:drawing>
          <wp:inline distT="0" distB="0" distL="0" distR="0">
            <wp:extent cx="2286000" cy="1714500"/>
            <wp:effectExtent l="19050" t="0" r="0" b="0"/>
            <wp:docPr id="1" name="Рисунок 1" descr="Сбербанк дарит малому бизнесу рекламную кампанию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ербанк дарит малому бизнесу рекламную кампанию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FDC" w:rsidRPr="00BB2FDC" w:rsidRDefault="00BB2FDC" w:rsidP="00BB2FDC">
      <w:pPr>
        <w:spacing w:after="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BB2FD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Сбербанк совместно с партнёрами </w:t>
      </w:r>
      <w:proofErr w:type="spellStart"/>
      <w:r w:rsidRPr="00BB2FDC">
        <w:rPr>
          <w:rFonts w:ascii="Times New Roman" w:eastAsia="Times New Roman" w:hAnsi="Times New Roman" w:cs="Times New Roman"/>
          <w:color w:val="303030"/>
          <w:sz w:val="24"/>
          <w:szCs w:val="24"/>
        </w:rPr>
        <w:t>Google</w:t>
      </w:r>
      <w:proofErr w:type="spellEnd"/>
      <w:r w:rsidRPr="00BB2FD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, </w:t>
      </w:r>
      <w:proofErr w:type="spellStart"/>
      <w:r w:rsidRPr="00BB2FDC">
        <w:rPr>
          <w:rFonts w:ascii="Times New Roman" w:eastAsia="Times New Roman" w:hAnsi="Times New Roman" w:cs="Times New Roman"/>
          <w:color w:val="303030"/>
          <w:sz w:val="24"/>
          <w:szCs w:val="24"/>
        </w:rPr>
        <w:t>Яндекс</w:t>
      </w:r>
      <w:proofErr w:type="spellEnd"/>
      <w:r w:rsidRPr="00BB2FD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и </w:t>
      </w:r>
      <w:proofErr w:type="spellStart"/>
      <w:r w:rsidRPr="00BB2FDC">
        <w:rPr>
          <w:rFonts w:ascii="Times New Roman" w:eastAsia="Times New Roman" w:hAnsi="Times New Roman" w:cs="Times New Roman"/>
          <w:color w:val="303030"/>
          <w:sz w:val="24"/>
          <w:szCs w:val="24"/>
        </w:rPr>
        <w:t>Mail.ru</w:t>
      </w:r>
      <w:proofErr w:type="spellEnd"/>
      <w:r w:rsidRPr="00BB2FD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предоставляет малому бизнесу возможность получить до 120 тысяч рублей в подарок на первую рекламную кампанию по продвижению бизнеса в интернете. Чтобы воспользоваться предложением, нужно открыть в Сбербанке расчётный счёт.</w:t>
      </w:r>
    </w:p>
    <w:p w:rsidR="00BB2FDC" w:rsidRPr="00BB2FDC" w:rsidRDefault="00BB2FDC" w:rsidP="00BB2FDC">
      <w:pPr>
        <w:spacing w:after="18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BB2FDC">
        <w:rPr>
          <w:rFonts w:ascii="Times New Roman" w:eastAsia="Times New Roman" w:hAnsi="Times New Roman" w:cs="Times New Roman"/>
          <w:color w:val="303030"/>
          <w:sz w:val="24"/>
          <w:szCs w:val="24"/>
        </w:rPr>
        <w:t>Как сообщили агентству «</w:t>
      </w:r>
      <w:proofErr w:type="spellStart"/>
      <w:r w:rsidRPr="00BB2FDC">
        <w:rPr>
          <w:rFonts w:ascii="Times New Roman" w:eastAsia="Times New Roman" w:hAnsi="Times New Roman" w:cs="Times New Roman"/>
          <w:color w:val="303030"/>
          <w:sz w:val="24"/>
          <w:szCs w:val="24"/>
        </w:rPr>
        <w:t>Урал-пресс-информ</w:t>
      </w:r>
      <w:proofErr w:type="spellEnd"/>
      <w:r w:rsidRPr="00BB2FD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» в пресс-службе Челябинского отделения ПАО Сбербанк, при открытии счёта клиент получит специальные предложение от партнёров Сбербанка. </w:t>
      </w:r>
      <w:proofErr w:type="spellStart"/>
      <w:r w:rsidRPr="00BB2FDC">
        <w:rPr>
          <w:rFonts w:ascii="Times New Roman" w:eastAsia="Times New Roman" w:hAnsi="Times New Roman" w:cs="Times New Roman"/>
          <w:color w:val="303030"/>
          <w:sz w:val="24"/>
          <w:szCs w:val="24"/>
        </w:rPr>
        <w:t>myTarget</w:t>
      </w:r>
      <w:proofErr w:type="spellEnd"/>
      <w:r w:rsidRPr="00BB2FD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, рекламная платформа </w:t>
      </w:r>
      <w:proofErr w:type="spellStart"/>
      <w:r w:rsidRPr="00BB2FDC">
        <w:rPr>
          <w:rFonts w:ascii="Times New Roman" w:eastAsia="Times New Roman" w:hAnsi="Times New Roman" w:cs="Times New Roman"/>
          <w:color w:val="303030"/>
          <w:sz w:val="24"/>
          <w:szCs w:val="24"/>
        </w:rPr>
        <w:t>Mail.ru</w:t>
      </w:r>
      <w:proofErr w:type="spellEnd"/>
      <w:r w:rsidRPr="00BB2FD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BB2FDC">
        <w:rPr>
          <w:rFonts w:ascii="Times New Roman" w:eastAsia="Times New Roman" w:hAnsi="Times New Roman" w:cs="Times New Roman"/>
          <w:color w:val="303030"/>
          <w:sz w:val="24"/>
          <w:szCs w:val="24"/>
        </w:rPr>
        <w:t>Group</w:t>
      </w:r>
      <w:proofErr w:type="spellEnd"/>
      <w:r w:rsidRPr="00BB2FD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удвоит первый платёж на рекламную кампанию размером до 75 тысяч рублей. </w:t>
      </w:r>
      <w:proofErr w:type="spellStart"/>
      <w:r w:rsidRPr="00BB2FDC">
        <w:rPr>
          <w:rFonts w:ascii="Times New Roman" w:eastAsia="Times New Roman" w:hAnsi="Times New Roman" w:cs="Times New Roman"/>
          <w:color w:val="303030"/>
          <w:sz w:val="24"/>
          <w:szCs w:val="24"/>
        </w:rPr>
        <w:t>Яндекс</w:t>
      </w:r>
      <w:proofErr w:type="spellEnd"/>
      <w:r w:rsidRPr="00BB2FD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подарит бонусные 15 тысяч рублей при запуске кампании на сумму от 5 тысяч рублей. Партнеры </w:t>
      </w:r>
      <w:proofErr w:type="spellStart"/>
      <w:r w:rsidRPr="00BB2FDC">
        <w:rPr>
          <w:rFonts w:ascii="Times New Roman" w:eastAsia="Times New Roman" w:hAnsi="Times New Roman" w:cs="Times New Roman"/>
          <w:color w:val="303030"/>
          <w:sz w:val="24"/>
          <w:szCs w:val="24"/>
        </w:rPr>
        <w:t>Google</w:t>
      </w:r>
      <w:proofErr w:type="spellEnd"/>
      <w:r w:rsidRPr="00BB2FD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увеличат платёж до 30 тысяч рублей в два раза. Данное предложение действует до 24 октября 2017 года.</w:t>
      </w:r>
    </w:p>
    <w:p w:rsidR="00BB2FDC" w:rsidRPr="00BB2FDC" w:rsidRDefault="00BB2FDC" w:rsidP="00BB2FDC">
      <w:pPr>
        <w:spacing w:after="90" w:line="29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BB2FDC">
        <w:rPr>
          <w:rFonts w:ascii="Times New Roman" w:eastAsia="Times New Roman" w:hAnsi="Times New Roman" w:cs="Times New Roman"/>
          <w:color w:val="303030"/>
          <w:sz w:val="24"/>
          <w:szCs w:val="24"/>
        </w:rPr>
        <w:t>«</w:t>
      </w:r>
      <w:r w:rsidRPr="00BB2FDC">
        <w:rPr>
          <w:rFonts w:ascii="Times New Roman" w:eastAsia="Times New Roman" w:hAnsi="Times New Roman" w:cs="Times New Roman"/>
          <w:iCs/>
          <w:color w:val="303030"/>
          <w:sz w:val="24"/>
          <w:szCs w:val="24"/>
        </w:rPr>
        <w:t xml:space="preserve">Многие компаний малого бизнеса уже ощутили эффективность контекстной рекламы и продвижения в </w:t>
      </w:r>
      <w:proofErr w:type="spellStart"/>
      <w:r w:rsidRPr="00BB2FDC">
        <w:rPr>
          <w:rFonts w:ascii="Times New Roman" w:eastAsia="Times New Roman" w:hAnsi="Times New Roman" w:cs="Times New Roman"/>
          <w:iCs/>
          <w:color w:val="303030"/>
          <w:sz w:val="24"/>
          <w:szCs w:val="24"/>
        </w:rPr>
        <w:t>соцсетях</w:t>
      </w:r>
      <w:proofErr w:type="spellEnd"/>
      <w:r w:rsidRPr="00BB2FDC">
        <w:rPr>
          <w:rFonts w:ascii="Times New Roman" w:eastAsia="Times New Roman" w:hAnsi="Times New Roman" w:cs="Times New Roman"/>
          <w:color w:val="303030"/>
          <w:sz w:val="24"/>
          <w:szCs w:val="24"/>
        </w:rPr>
        <w:t>, - отметил старший вице-президент Сбербанка </w:t>
      </w:r>
      <w:r w:rsidRPr="00BB2FD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Анатолий Попов</w:t>
      </w:r>
      <w:r w:rsidRPr="00BB2FDC">
        <w:rPr>
          <w:rFonts w:ascii="Times New Roman" w:eastAsia="Times New Roman" w:hAnsi="Times New Roman" w:cs="Times New Roman"/>
          <w:color w:val="303030"/>
          <w:sz w:val="24"/>
          <w:szCs w:val="24"/>
        </w:rPr>
        <w:t>. - </w:t>
      </w:r>
      <w:r w:rsidRPr="00BB2FDC">
        <w:rPr>
          <w:rFonts w:ascii="Times New Roman" w:eastAsia="Times New Roman" w:hAnsi="Times New Roman" w:cs="Times New Roman"/>
          <w:iCs/>
          <w:color w:val="303030"/>
          <w:sz w:val="24"/>
          <w:szCs w:val="24"/>
        </w:rPr>
        <w:t xml:space="preserve">Чтобы помочь оценить её преимущества новичкам, Сбербанк договорился с </w:t>
      </w:r>
      <w:proofErr w:type="spellStart"/>
      <w:proofErr w:type="gramStart"/>
      <w:r w:rsidRPr="00BB2FDC">
        <w:rPr>
          <w:rFonts w:ascii="Times New Roman" w:eastAsia="Times New Roman" w:hAnsi="Times New Roman" w:cs="Times New Roman"/>
          <w:iCs/>
          <w:color w:val="303030"/>
          <w:sz w:val="24"/>
          <w:szCs w:val="24"/>
        </w:rPr>
        <w:t>интернет-гигантами</w:t>
      </w:r>
      <w:proofErr w:type="spellEnd"/>
      <w:proofErr w:type="gramEnd"/>
      <w:r w:rsidRPr="00BB2FDC">
        <w:rPr>
          <w:rFonts w:ascii="Times New Roman" w:eastAsia="Times New Roman" w:hAnsi="Times New Roman" w:cs="Times New Roman"/>
          <w:iCs/>
          <w:color w:val="303030"/>
          <w:sz w:val="24"/>
          <w:szCs w:val="24"/>
        </w:rPr>
        <w:t xml:space="preserve"> об эксклюзивных условиях для первой кампании в интернете при открытии счёта в банке. Мы стремимся стать больше, чем банком для наших клиентов. Уже сегодня мы предлагаем им цифровые нефинансовые сервисы, которые обеспечивают новую степень свободы малому бизнесу и позволяют сфокусироваться на реальных задачах</w:t>
      </w:r>
      <w:r w:rsidRPr="00BB2FDC">
        <w:rPr>
          <w:rFonts w:ascii="Times New Roman" w:eastAsia="Times New Roman" w:hAnsi="Times New Roman" w:cs="Times New Roman"/>
          <w:color w:val="303030"/>
          <w:sz w:val="24"/>
          <w:szCs w:val="24"/>
        </w:rPr>
        <w:t>».</w:t>
      </w:r>
    </w:p>
    <w:p w:rsidR="0091463E" w:rsidRDefault="0091463E"/>
    <w:sectPr w:rsidR="0091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90279"/>
    <w:multiLevelType w:val="multilevel"/>
    <w:tmpl w:val="0AA24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FDC"/>
    <w:rsid w:val="0091463E"/>
    <w:rsid w:val="00BB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F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rm-10100">
    <w:name w:val="term-10100"/>
    <w:basedOn w:val="a0"/>
    <w:rsid w:val="00BB2FDC"/>
  </w:style>
  <w:style w:type="character" w:styleId="a3">
    <w:name w:val="Hyperlink"/>
    <w:basedOn w:val="a0"/>
    <w:uiPriority w:val="99"/>
    <w:semiHidden/>
    <w:unhideWhenUsed/>
    <w:rsid w:val="00BB2FDC"/>
    <w:rPr>
      <w:color w:val="0000FF"/>
      <w:u w:val="single"/>
    </w:rPr>
  </w:style>
  <w:style w:type="character" w:customStyle="1" w:styleId="term-18295">
    <w:name w:val="term-18295"/>
    <w:basedOn w:val="a0"/>
    <w:rsid w:val="00BB2FDC"/>
  </w:style>
  <w:style w:type="character" w:customStyle="1" w:styleId="term-12190">
    <w:name w:val="term-12190"/>
    <w:basedOn w:val="a0"/>
    <w:rsid w:val="00BB2FDC"/>
  </w:style>
  <w:style w:type="character" w:customStyle="1" w:styleId="term-18296">
    <w:name w:val="term-18296"/>
    <w:basedOn w:val="a0"/>
    <w:rsid w:val="00BB2FDC"/>
  </w:style>
  <w:style w:type="character" w:customStyle="1" w:styleId="term-18297">
    <w:name w:val="term-18297"/>
    <w:basedOn w:val="a0"/>
    <w:rsid w:val="00BB2FDC"/>
  </w:style>
  <w:style w:type="character" w:customStyle="1" w:styleId="term-18298">
    <w:name w:val="term-18298"/>
    <w:basedOn w:val="a0"/>
    <w:rsid w:val="00BB2FDC"/>
  </w:style>
  <w:style w:type="paragraph" w:styleId="a4">
    <w:name w:val="Normal (Web)"/>
    <w:basedOn w:val="a"/>
    <w:uiPriority w:val="99"/>
    <w:semiHidden/>
    <w:unhideWhenUsed/>
    <w:rsid w:val="00BB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B2FDC"/>
    <w:rPr>
      <w:b/>
      <w:bCs/>
    </w:rPr>
  </w:style>
  <w:style w:type="character" w:styleId="a6">
    <w:name w:val="Emphasis"/>
    <w:basedOn w:val="a0"/>
    <w:uiPriority w:val="20"/>
    <w:qFormat/>
    <w:rsid w:val="00BB2F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7318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49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2101">
                  <w:marLeft w:val="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ralpress.ru/sites/default/files/photo/sberbank_8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2017-08-22T05:26:00Z</dcterms:created>
  <dcterms:modified xsi:type="dcterms:W3CDTF">2017-08-22T05:28:00Z</dcterms:modified>
</cp:coreProperties>
</file>